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u w:val="single"/>
        </w:rPr>
      </w:pPr>
      <w:r>
        <w:rPr>
          <w:b/>
          <w:bCs/>
          <w:u w:val="single"/>
        </w:rPr>
        <w:t>Załącznik nr  3 do SWZ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jc w:val="both"/>
        <w:rPr/>
      </w:pPr>
      <w:r>
        <w:rPr>
          <w:b/>
        </w:rPr>
        <w:tab/>
        <w:tab/>
        <w:tab/>
        <w:tab/>
        <w:tab/>
        <w:tab/>
        <w:tab/>
        <w:tab/>
        <w:tab/>
        <w:t xml:space="preserve">Gmina </w:t>
      </w:r>
      <w:r>
        <w:rPr>
          <w:rFonts w:eastAsia="Calibri" w:cs="Arial" w:eastAsiaTheme="minorHAnsi"/>
          <w:b/>
          <w:color w:val="auto"/>
          <w:kern w:val="2"/>
          <w:sz w:val="24"/>
          <w:szCs w:val="24"/>
          <w:lang w:val="pl-PL" w:eastAsia="en-US" w:bidi="ar-SA"/>
        </w:rPr>
        <w:t>Mniów</w:t>
      </w:r>
      <w:r>
        <w:rPr>
          <w:b/>
        </w:rPr>
        <w:t xml:space="preserve"> </w:t>
      </w:r>
    </w:p>
    <w:p>
      <w:pPr>
        <w:pStyle w:val="Normal"/>
        <w:jc w:val="both"/>
        <w:rPr/>
      </w:pPr>
      <w:r>
        <w:rPr>
          <w:b/>
          <w:bCs/>
        </w:rPr>
        <w:tab/>
        <w:tab/>
        <w:tab/>
        <w:tab/>
        <w:tab/>
        <w:tab/>
        <w:tab/>
        <w:tab/>
        <w:tab/>
        <w:t xml:space="preserve">ul. </w:t>
      </w:r>
      <w:r>
        <w:rPr>
          <w:rFonts w:eastAsia="Calibri" w:cs="Arial" w:eastAsiaTheme="minorHAnsi"/>
          <w:b/>
          <w:bCs/>
          <w:color w:val="auto"/>
          <w:kern w:val="2"/>
          <w:sz w:val="24"/>
          <w:szCs w:val="24"/>
          <w:lang w:val="pl-PL" w:eastAsia="en-US" w:bidi="ar-SA"/>
        </w:rPr>
        <w:t>Centralna 9</w:t>
      </w:r>
    </w:p>
    <w:p>
      <w:pPr>
        <w:pStyle w:val="Normal"/>
        <w:jc w:val="both"/>
        <w:rPr/>
      </w:pPr>
      <w:r>
        <w:rPr>
          <w:b/>
          <w:bCs/>
        </w:rPr>
        <w:tab/>
        <w:tab/>
        <w:tab/>
        <w:tab/>
        <w:tab/>
        <w:tab/>
        <w:tab/>
        <w:tab/>
        <w:tab/>
        <w:t>26-080 Mniów</w:t>
      </w:r>
    </w:p>
    <w:p>
      <w:pPr>
        <w:pStyle w:val="Normal"/>
        <w:jc w:val="both"/>
        <w:rPr>
          <w:b/>
          <w:b/>
        </w:rPr>
      </w:pPr>
      <w:r>
        <w:rPr>
          <w:b/>
        </w:rPr>
        <w:t>Wykonawca: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rPr>
          <w:i/>
          <w:i/>
        </w:rPr>
      </w:pPr>
      <w:r>
        <w:rPr>
          <w:i/>
        </w:rPr>
        <w:t xml:space="preserve">(pełna nazwa/firma, adres, </w:t>
        <w:br/>
        <w:t>w zależności od podmiotu: NIP/PESEL, KRS/CEiDG)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reprezentowany przez: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i/>
          <w:i/>
        </w:rPr>
      </w:pPr>
      <w:r>
        <w:rPr>
          <w:i/>
        </w:rPr>
        <w:t>(imię, nazwisko, stanowisko/podstawa do reprezentacji)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708" w:leader="none"/>
        </w:tabs>
        <w:suppressAutoHyphens w:val="false"/>
        <w:spacing w:lineRule="auto" w:line="259" w:before="0" w:after="160"/>
        <w:jc w:val="center"/>
        <w:textAlignment w:val="auto"/>
        <w:outlineLvl w:val="0"/>
        <w:rPr>
          <w:rFonts w:eastAsia="Times New Roman" w:cs="Times New Roman"/>
          <w:b/>
          <w:b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>
      <w:pPr>
        <w:pStyle w:val="Normal"/>
        <w:widowControl/>
        <w:suppressAutoHyphens w:val="false"/>
        <w:spacing w:lineRule="auto" w:line="276" w:before="0" w:after="200"/>
        <w:ind w:left="720" w:hanging="0"/>
        <w:contextualSpacing/>
        <w:textAlignment w:val="auto"/>
        <w:rPr>
          <w:rFonts w:eastAsia="Times New Roman" w:cs="Times New Roman"/>
          <w:b/>
          <w:b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160"/>
        <w:ind w:left="431" w:hanging="431"/>
        <w:jc w:val="center"/>
        <w:textAlignment w:val="auto"/>
        <w:rPr>
          <w:rFonts w:eastAsia="Times New Roman" w:cs="Times New Roman"/>
          <w:b/>
          <w:b/>
          <w:bCs/>
          <w:i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160"/>
        <w:ind w:left="431" w:hanging="431"/>
        <w:jc w:val="center"/>
        <w:textAlignment w:val="auto"/>
        <w:rPr>
          <w:rFonts w:eastAsia="Times New Roman" w:cs="Times New Roman"/>
          <w:b/>
          <w:b/>
          <w:bCs/>
          <w:i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ORAZ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160"/>
        <w:ind w:left="431" w:hanging="431"/>
        <w:jc w:val="center"/>
        <w:textAlignment w:val="auto"/>
        <w:rPr>
          <w:rFonts w:eastAsia="Times New Roman" w:cs="Times New Roman"/>
          <w:b/>
          <w:b/>
          <w:bCs/>
          <w:i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59" w:before="120" w:after="160"/>
        <w:jc w:val="both"/>
        <w:textAlignment w:val="auto"/>
        <w:rPr>
          <w:rFonts w:eastAsia="Times New Roman" w:cs="Times New Roman"/>
          <w:b/>
          <w:b/>
          <w:bCs/>
          <w:i/>
          <w:i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59" w:before="120" w:after="160"/>
        <w:jc w:val="both"/>
        <w:textAlignment w:val="auto"/>
        <w:rPr>
          <w:rFonts w:eastAsia="Times New Roman" w:cs="Times New Roman"/>
          <w:b/>
          <w:b/>
          <w:bCs/>
          <w:i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>do zam. publ. pn. :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„</w:t>
      </w:r>
      <w:r>
        <w:rPr>
          <w:rFonts w:eastAsia="Arial" w:cs="Arial" w:ascii="Calibri" w:hAnsi="Calibri"/>
          <w:b/>
          <w:bCs/>
          <w:iCs/>
          <w:kern w:val="0"/>
          <w:sz w:val="24"/>
          <w:szCs w:val="24"/>
          <w:lang w:val="pl-PL" w:eastAsia="zh-CN"/>
        </w:rPr>
        <w:t>Budowa drogi wewnętrznej na dz. nr ewid. 550/1, 554, 553/3, 555/7, 555/10, 555/12, 555/3, 498 w miejscowości Mniów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>
      <w:pPr>
        <w:pStyle w:val="Normal"/>
        <w:widowControl/>
        <w:suppressAutoHyphens w:val="false"/>
        <w:spacing w:lineRule="auto" w:line="276" w:before="0" w:after="200"/>
        <w:ind w:left="720" w:hanging="0"/>
        <w:contextualSpacing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  <w:r>
        <w:rPr>
          <w:rFonts w:eastAsia="Calibri" w:cs="Times New Roman"/>
          <w:color w:val="000000"/>
          <w:kern w:val="0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BFBFBF"/>
        <w:suppressAutoHyphens w:val="false"/>
        <w:spacing w:lineRule="auto" w:line="360" w:before="0" w:after="160"/>
        <w:jc w:val="both"/>
        <w:textAlignment w:val="auto"/>
        <w:rPr>
          <w:rFonts w:eastAsia="Times New Roman" w:cs="Times New Roman"/>
          <w:b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>
      <w:pPr>
        <w:pStyle w:val="Normal"/>
        <w:widowControl/>
        <w:suppressAutoHyphens w:val="false"/>
        <w:spacing w:lineRule="auto" w:line="276" w:before="0" w:after="200"/>
        <w:ind w:left="720" w:hanging="0"/>
        <w:contextualSpacing/>
        <w:textAlignment w:val="auto"/>
        <w:rPr>
          <w:rFonts w:eastAsia="Times New Roman" w:cs="Times New Roman"/>
          <w:b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16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spełniam warunki udziału w postępowaniu określone przez zamawiającego </w:t>
        <w:br/>
        <w:t>w rozdziale V SWZ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16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16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że zachodzą w stosunku do mnie podstawy wykluczenia z postępowania na podstawie art.</w:t>
      </w:r>
      <w:r>
        <w:rPr>
          <w:rFonts w:eastAsia="Times New Roman" w:cs="Times New Roman"/>
          <w:kern w:val="0"/>
          <w:sz w:val="22"/>
          <w:szCs w:val="22"/>
          <w:u w:val="single"/>
          <w:lang w:eastAsia="pl-PL"/>
        </w:rPr>
        <w:t xml:space="preserve">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ustawy Pzp. Jednocześnie oświadczam, że w związku z ww. okolicznością, na podstawie art. 110 ust. 2 ustawy Pzp podjąłem następujące środki naprawcze : </w:t>
      </w:r>
    </w:p>
    <w:p>
      <w:pPr>
        <w:pStyle w:val="Normal"/>
        <w:widowControl/>
        <w:suppressAutoHyphens w:val="false"/>
        <w:spacing w:lineRule="auto" w:line="276" w:before="0" w:after="0"/>
        <w:ind w:left="720" w:hanging="0"/>
        <w:contextualSpacing/>
        <w:textAlignment w:val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276" w:before="0" w:after="0"/>
        <w:ind w:left="720" w:hanging="0"/>
        <w:contextualSpacing/>
        <w:textAlignment w:val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276" w:before="0" w:after="0"/>
        <w:ind w:left="720" w:hanging="0"/>
        <w:contextualSpacing/>
        <w:textAlignment w:val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276" w:before="0" w:after="0"/>
        <w:ind w:left="720" w:hanging="0"/>
        <w:contextualSpacing/>
        <w:textAlignment w:val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276" w:before="0" w:after="0"/>
        <w:ind w:left="720" w:hanging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16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>
      <w:pPr>
        <w:pStyle w:val="Normal"/>
        <w:widowControl/>
        <w:numPr>
          <w:ilvl w:val="0"/>
          <w:numId w:val="3"/>
        </w:numPr>
        <w:suppressAutoHyphens w:val="false"/>
        <w:bidi w:val="0"/>
        <w:spacing w:lineRule="auto" w:line="276" w:before="0" w:after="160"/>
        <w:ind w:left="680" w:right="0" w:hanging="340"/>
        <w:contextualSpacing/>
        <w:jc w:val="left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przed upływem terminu składania ofert dokonałem płatności należnych podatków, opłat lub  składek na ubezpieczenie społeczne lub zdrowotne wraz z odsetkami lub grzywnami;</w:t>
      </w:r>
    </w:p>
    <w:p>
      <w:pPr>
        <w:pStyle w:val="Normal"/>
        <w:widowControl/>
        <w:numPr>
          <w:ilvl w:val="0"/>
          <w:numId w:val="3"/>
        </w:numPr>
        <w:suppressAutoHyphens w:val="false"/>
        <w:bidi w:val="0"/>
        <w:spacing w:lineRule="auto" w:line="276" w:before="0" w:after="160"/>
        <w:ind w:left="680" w:right="0" w:hanging="340"/>
        <w:contextualSpacing/>
        <w:jc w:val="left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160"/>
        <w:ind w:left="3545" w:hanging="432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hd w:val="clear" w:color="auto" w:fill="BFBFBF"/>
        <w:suppressAutoHyphens w:val="false"/>
        <w:spacing w:lineRule="auto" w:line="360" w:before="0" w:after="160"/>
        <w:jc w:val="both"/>
        <w:textAlignment w:val="auto"/>
        <w:rPr>
          <w:rFonts w:eastAsia="Times New Roman" w:cs="Times New Roman"/>
          <w:b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 w:before="0" w:after="60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false"/>
        <w:spacing w:lineRule="auto" w:line="360" w:before="240" w:after="240"/>
        <w:jc w:val="center"/>
        <w:textAlignment w:val="auto"/>
        <w:rPr>
          <w:rFonts w:eastAsia="Times New Roman" w:cs="Times New Roman"/>
          <w:b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>
      <w:pPr>
        <w:pStyle w:val="Normal"/>
        <w:suppressAutoHyphens w:val="false"/>
        <w:spacing w:lineRule="auto" w:line="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</w:t>
        <w:br/>
        <w:t>rejestru:</w:t>
      </w:r>
      <w:r>
        <w:rPr>
          <w:rFonts w:eastAsia="Times New Roman" w:cs="Times New Roman"/>
          <w:kern w:val="0"/>
          <w:sz w:val="22"/>
          <w:szCs w:val="22"/>
          <w:u w:val="single"/>
          <w:lang w:eastAsia="pl-PL"/>
        </w:rPr>
        <w:t xml:space="preserve">                                                                       </w:t>
      </w:r>
    </w:p>
    <w:p>
      <w:pPr>
        <w:pStyle w:val="Normal"/>
        <w:widowControl/>
        <w:spacing w:lineRule="auto" w:line="360" w:before="0" w:after="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</w:r>
    </w:p>
    <w:p>
      <w:pPr>
        <w:pStyle w:val="Normal"/>
        <w:widowControl/>
        <w:spacing w:lineRule="auto" w:line="360" w:before="0" w:after="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</w:r>
    </w:p>
    <w:p>
      <w:pPr>
        <w:pStyle w:val="Normal"/>
        <w:widowControl/>
        <w:suppressAutoHyphens w:val="true"/>
        <w:bidi w:val="0"/>
        <w:spacing w:lineRule="auto" w:line="360" w:before="0" w:after="60"/>
        <w:ind w:left="4989" w:right="0" w:hanging="1757"/>
        <w:contextualSpacing/>
        <w:jc w:val="center"/>
        <w:textAlignment w:val="auto"/>
        <w:rPr>
          <w:u w:val="single"/>
        </w:rPr>
      </w:pPr>
      <w:r>
        <w:rPr>
          <w:u w:val="single"/>
        </w:rPr>
        <w:t xml:space="preserve">                                          </w:t>
      </w:r>
    </w:p>
    <w:p>
      <w:pPr>
        <w:pStyle w:val="Normal"/>
        <w:widowControl/>
        <w:spacing w:lineRule="auto" w:line="360" w:before="0" w:after="60"/>
        <w:ind w:left="4968" w:firstLine="696"/>
        <w:contextualSpacing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Podpis Wykonawcy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Dokument należy wypełnić i podpisać kwalifikowanym podpisem elektronicznym lub podpisem zaufanym lub podpisem osobistym.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rFonts w:ascii="Calibri" w:hAnsi="Calibri" w:eastAsia="Times New Roman" w:cs="Calibri"/>
          <w:b/>
          <w:b/>
          <w:bCs/>
          <w:color w:val="FF0000"/>
          <w:lang w:eastAsia="pl-P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474" w:footer="1417" w:bottom="19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Avenir-Ligh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2</w:t>
    </w:r>
    <w:r>
      <w:rPr>
        <w:sz w:val="22"/>
        <w:szCs w:val="22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  <w:szCs w:val="22"/>
      </w:rPr>
    </w:pPr>
    <w:r>
      <w:rPr>
        <w:rFonts w:eastAsia="Arial" w:ascii="Calibri" w:hAnsi="Calibri"/>
        <w:b/>
        <w:bCs/>
        <w:sz w:val="22"/>
        <w:szCs w:val="22"/>
      </w:rPr>
      <w:t>PZ.</w:t>
    </w:r>
    <w:r>
      <w:rPr>
        <w:rFonts w:eastAsia="Arial" w:ascii="Arial" w:hAnsi="Arial"/>
        <w:b/>
        <w:bCs/>
        <w:sz w:val="22"/>
        <w:szCs w:val="22"/>
        <w:lang w:val="pl-PL"/>
      </w:rPr>
      <w:t>GKPiB.VI.271.</w:t>
    </w:r>
    <w:r>
      <w:rPr>
        <w:rFonts w:eastAsia="Arial" w:ascii="Arial" w:hAnsi="Arial"/>
        <w:b/>
        <w:bCs/>
        <w:sz w:val="22"/>
        <w:szCs w:val="22"/>
        <w:lang w:val="pl-PL"/>
      </w:rPr>
      <w:t>9</w:t>
    </w:r>
    <w:r>
      <w:rPr>
        <w:rFonts w:eastAsia="Arial" w:ascii="Arial" w:hAnsi="Arial"/>
        <w:b/>
        <w:bCs/>
        <w:sz w:val="22"/>
        <w:szCs w:val="22"/>
        <w:lang w:val="pl-PL"/>
      </w:rPr>
      <w:t>.2021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b/>
        <w:szCs w:val="20"/>
        <w:iCs/>
        <w:bCs/>
        <w:rFonts w:eastAsia="Arial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b/>
        <w:szCs w:val="20"/>
        <w:iCs/>
        <w:bCs/>
        <w:rFonts w:eastAsia="Arial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kern w:val="2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ef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Arial" w:eastAsiaTheme="minorHAnsi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styleId="Czeinternetowe" w:customStyle="1">
    <w:name w:val="Łącze internetowe"/>
    <w:rsid w:val="00071541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71541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rFonts w:ascii="Calibri" w:hAnsi="Calibri"/>
      <w:b w:val="false"/>
      <w:bCs w:val="false"/>
    </w:rPr>
  </w:style>
  <w:style w:type="character" w:styleId="WW8Num54z0" w:customStyle="1">
    <w:name w:val="WW8Num54z0"/>
    <w:qFormat/>
    <w:rPr>
      <w:rFonts w:ascii="Cambria" w:hAnsi="Cambria" w:cs="Cambria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FF"/>
      <w:spacing w:val="0"/>
      <w:kern w:val="2"/>
      <w:position w:val="0"/>
      <w:sz w:val="22"/>
      <w:sz w:val="22"/>
      <w:szCs w:val="22"/>
      <w:u w:val="none"/>
      <w:vertAlign w:val="baseline"/>
      <w:em w:val="none"/>
      <w:lang w:val="pl-PL" w:bidi="pl-PL"/>
    </w:rPr>
  </w:style>
  <w:style w:type="character" w:styleId="WW8Num54z1" w:customStyle="1">
    <w:name w:val="WW8Num54z1"/>
    <w:qFormat/>
    <w:rPr>
      <w:rFonts w:ascii="Cambria" w:hAnsi="Cambria" w:cs="Cambria"/>
      <w:b w:val="false"/>
      <w:bCs/>
      <w:i w:val="false"/>
      <w:color w:val="000000"/>
      <w:kern w:val="2"/>
      <w:sz w:val="24"/>
      <w:szCs w:val="22"/>
      <w:u w:val="none"/>
      <w:lang w:val="pl-PL" w:bidi="pl-PL"/>
    </w:rPr>
  </w:style>
  <w:style w:type="character" w:styleId="WW8Num54z2" w:customStyle="1">
    <w:name w:val="WW8Num54z2"/>
    <w:qFormat/>
    <w:rPr>
      <w:rFonts w:ascii="Cambria" w:hAnsi="Cambria" w:cs="Calibri"/>
      <w:b w:val="false"/>
      <w:bCs/>
      <w:color w:val="000000"/>
      <w:sz w:val="24"/>
      <w:szCs w:val="22"/>
      <w:u w:val="none"/>
      <w:lang w:val="pl-PL" w:bidi="pl-PL"/>
    </w:rPr>
  </w:style>
  <w:style w:type="character" w:styleId="WW8Num54z3" w:customStyle="1">
    <w:name w:val="WW8Num54z3"/>
    <w:qFormat/>
    <w:rPr>
      <w:rFonts w:ascii="Cambria" w:hAnsi="Cambria" w:cs="Symbol"/>
      <w:i w:val="false"/>
      <w:sz w:val="22"/>
      <w:szCs w:val="22"/>
      <w:u w:val="single"/>
      <w:lang w:val="pl-PL" w:bidi="pl-PL"/>
    </w:rPr>
  </w:style>
  <w:style w:type="character" w:styleId="WW8Num54z4" w:customStyle="1">
    <w:name w:val="WW8Num54z4"/>
    <w:qFormat/>
    <w:rPr/>
  </w:style>
  <w:style w:type="character" w:styleId="WW8Num54z6" w:customStyle="1">
    <w:name w:val="WW8Num54z6"/>
    <w:qFormat/>
    <w:rPr>
      <w:lang w:val="pl-PL"/>
    </w:rPr>
  </w:style>
  <w:style w:type="character" w:styleId="WW8Num4z0" w:customStyle="1">
    <w:name w:val="WW8Num4z0"/>
    <w:qFormat/>
    <w:rPr>
      <w:rFonts w:ascii="Calibri" w:hAnsi="Calibri" w:eastAsia="Times New Roman" w:cs="Calibri"/>
      <w:b w:val="false"/>
      <w:sz w:val="24"/>
      <w:szCs w:val="24"/>
      <w:lang w:eastAsia="pl-PL"/>
    </w:rPr>
  </w:style>
  <w:style w:type="character" w:styleId="WW8Num4z1" w:customStyle="1">
    <w:name w:val="WW8Num4z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8Num2z0" w:customStyle="1">
    <w:name w:val="WW8Num2z0"/>
    <w:qFormat/>
    <w:rPr>
      <w:rFonts w:eastAsia="Times New Roman" w:cs="Calibri"/>
      <w:b w:val="false"/>
      <w:bCs/>
      <w:lang w:eastAsia="pl-PL"/>
    </w:rPr>
  </w:style>
  <w:style w:type="character" w:styleId="WW8Num2z1" w:customStyle="1">
    <w:name w:val="WW8Num2z1"/>
    <w:qFormat/>
    <w:rPr/>
  </w:style>
  <w:style w:type="character" w:styleId="WW8Num5z0" w:customStyle="1">
    <w:name w:val="WW8Num5z0"/>
    <w:qFormat/>
    <w:rPr>
      <w:rFonts w:eastAsia="Times New Roman" w:cs="Calibri"/>
      <w:b w:val="false"/>
      <w:lang w:eastAsia="pl-PL"/>
    </w:rPr>
  </w:style>
  <w:style w:type="character" w:styleId="WW8Num5z1" w:customStyle="1">
    <w:name w:val="WW8Num5z1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Wyrnienie" w:customStyle="1">
    <w:name w:val="Wyróżnienie"/>
    <w:qFormat/>
    <w:rPr>
      <w:i/>
      <w:iCs/>
    </w:rPr>
  </w:style>
  <w:style w:type="character" w:styleId="WW8Num3z0" w:customStyle="1">
    <w:name w:val="WW8Num3z0"/>
    <w:qFormat/>
    <w:rPr>
      <w:rFonts w:cs="Calibri"/>
      <w:b w:val="false"/>
    </w:rPr>
  </w:style>
  <w:style w:type="character" w:styleId="WW8Num3z1" w:customStyle="1">
    <w:name w:val="WW8Num3z1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71541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071541"/>
    <w:pPr>
      <w:suppressLineNumbers/>
      <w:tabs>
        <w:tab w:val="clear" w:pos="720"/>
        <w:tab w:val="center" w:pos="4702" w:leader="none"/>
        <w:tab w:val="right" w:pos="9404" w:leader="none"/>
      </w:tabs>
      <w:textAlignment w:val="auto"/>
    </w:pPr>
    <w:rPr>
      <w:rFonts w:eastAsia="Times New Roman" w:cs="Times New Roman"/>
      <w:lang w:eastAsia="zh-CN" w:bidi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51" w:customStyle="1">
    <w:name w:val="Nagłówek 51"/>
    <w:basedOn w:val="Normal"/>
    <w:next w:val="Normal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styleId="Pkt" w:customStyle="1">
    <w:name w:val="pkt"/>
    <w:basedOn w:val="Normal"/>
    <w:qFormat/>
    <w:rsid w:val="00071541"/>
    <w:pPr>
      <w:spacing w:lineRule="auto" w:line="360" w:before="60" w:after="60"/>
      <w:ind w:left="851" w:hanging="295"/>
      <w:jc w:val="both"/>
      <w:textAlignment w:val="auto"/>
    </w:pPr>
    <w:rPr>
      <w:rFonts w:ascii="Univers-PL" w:hAnsi="Univers-PL" w:eastAsia="Univers-PL" w:cs="Times New Roman"/>
      <w:sz w:val="19"/>
      <w:szCs w:val="19"/>
      <w:lang w:eastAsia="zh-CN" w:bidi="pl-PL"/>
    </w:rPr>
  </w:style>
  <w:style w:type="paragraph" w:styleId="Nagwek91" w:customStyle="1">
    <w:name w:val="Nagłówek 91"/>
    <w:basedOn w:val="Normal"/>
    <w:next w:val="Tretekstu"/>
    <w:qFormat/>
    <w:rsid w:val="00071541"/>
    <w:pPr>
      <w:keepNext w:val="true"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styleId="TableParagraph" w:customStyle="1">
    <w:name w:val="Table Paragraph"/>
    <w:basedOn w:val="Normal"/>
    <w:uiPriority w:val="1"/>
    <w:qFormat/>
    <w:rsid w:val="00a20130"/>
    <w:pPr>
      <w:suppressAutoHyphens w:val="false"/>
      <w:textAlignment w:val="auto"/>
    </w:pPr>
    <w:rPr>
      <w:rFonts w:ascii="Avenir-Light" w:hAnsi="Avenir-Light" w:eastAsia="Avenir-Light" w:cs="Avenir-Light"/>
      <w:kern w:val="0"/>
      <w:sz w:val="22"/>
      <w:szCs w:val="22"/>
      <w:lang w:val="en-US"/>
    </w:rPr>
  </w:style>
  <w:style w:type="paragraph" w:styleId="NoSpacing">
    <w:name w:val="No Spacing"/>
    <w:qFormat/>
    <w:rsid w:val="006a503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eastAsiaTheme="minorHAnsi"/>
      <w:color w:val="auto"/>
      <w:kern w:val="2"/>
      <w:sz w:val="22"/>
      <w:szCs w:val="22"/>
      <w:lang w:val="pl-PL" w:eastAsia="zh-CN" w:bidi="pl-PL"/>
    </w:rPr>
  </w:style>
  <w:style w:type="paragraph" w:styleId="ListParagraph">
    <w:name w:val="List Paragraph"/>
    <w:basedOn w:val="Normal"/>
    <w:uiPriority w:val="34"/>
    <w:qFormat/>
    <w:rsid w:val="005241f7"/>
    <w:pPr>
      <w:spacing w:before="0" w:after="0"/>
      <w:ind w:left="720" w:hanging="0"/>
      <w:contextualSpacing/>
    </w:pPr>
    <w:rPr/>
  </w:style>
  <w:style w:type="paragraph" w:styleId="Stopka">
    <w:name w:val="Footer"/>
    <w:basedOn w:val="Gwkaistopka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Cambria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54" w:customStyle="1">
    <w:name w:val="WW8Num54"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7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Application>LibreOffice/7.1.2.2$Windows_X86_64 LibreOffice_project/8a45595d069ef5570103caea1b71cc9d82b2aae4</Application>
  <AppVersion>15.0000</AppVersion>
  <Pages>2</Pages>
  <Words>354</Words>
  <Characters>2246</Characters>
  <CharactersWithSpaces>3638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2021-01-19T10:22:00Z</dcterms:created>
  <dc:creator>asekula</dc:creator>
  <dc:description/>
  <dc:language>pl-PL</dc:language>
  <cp:lastModifiedBy/>
  <dcterms:modified xsi:type="dcterms:W3CDTF">2021-07-05T16:19:08Z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